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589E" w:rsidRDefault="0010589E" w:rsidP="00A03823">
      <w:pPr>
        <w:shd w:val="clear" w:color="auto" w:fill="FFFFFF"/>
        <w:jc w:val="center"/>
        <w:rPr>
          <w:rFonts w:ascii="Arial" w:hAnsi="Arial" w:cs="Arial"/>
          <w:b/>
          <w:bCs/>
          <w:sz w:val="24"/>
          <w:szCs w:val="24"/>
        </w:rPr>
      </w:pPr>
    </w:p>
    <w:p w:rsidR="0010589E" w:rsidRDefault="0010589E" w:rsidP="0010589E">
      <w:pPr>
        <w:shd w:val="clear" w:color="auto" w:fill="FFFFFF"/>
        <w:rPr>
          <w:rFonts w:ascii="Arial" w:hAnsi="Arial" w:cs="Arial"/>
          <w:b/>
          <w:bCs/>
          <w:sz w:val="24"/>
          <w:szCs w:val="24"/>
        </w:rPr>
      </w:pPr>
    </w:p>
    <w:p w:rsidR="0010589E" w:rsidRPr="0010589E" w:rsidRDefault="0010589E" w:rsidP="0010589E">
      <w:pPr>
        <w:spacing w:after="720"/>
        <w:ind w:left="697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Приложение № 1</w:t>
      </w:r>
      <w:r>
        <w:rPr>
          <w:rFonts w:ascii="Arial" w:hAnsi="Arial" w:cs="Arial"/>
          <w:sz w:val="18"/>
          <w:szCs w:val="18"/>
        </w:rPr>
        <w:br/>
        <w:t>к приказу Федерального агентства по строительству и жилищно-коммунальному хозяйству</w:t>
      </w:r>
      <w:r>
        <w:rPr>
          <w:rFonts w:ascii="Arial" w:hAnsi="Arial" w:cs="Arial"/>
          <w:sz w:val="18"/>
          <w:szCs w:val="18"/>
        </w:rPr>
        <w:br/>
        <w:t>от 08.04.2013 № 113/ГС</w:t>
      </w:r>
    </w:p>
    <w:p w:rsidR="00A03823" w:rsidRDefault="00A03823" w:rsidP="00A6361D">
      <w:pPr>
        <w:shd w:val="clear" w:color="auto" w:fill="FFFFFF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Форма электронного паспорта многоквартирного дома</w:t>
      </w:r>
    </w:p>
    <w:p w:rsidR="00FA42DD" w:rsidRDefault="00FA42DD" w:rsidP="00A6361D">
      <w:pPr>
        <w:shd w:val="clear" w:color="auto" w:fill="FFFFFF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Отчетный период:      Апрель     2016г.</w:t>
      </w:r>
    </w:p>
    <w:p w:rsidR="00FA42DD" w:rsidRDefault="00FA42DD" w:rsidP="00A6361D">
      <w:pPr>
        <w:shd w:val="clear" w:color="auto" w:fill="FFFFFF"/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40"/>
        <w:gridCol w:w="454"/>
        <w:gridCol w:w="227"/>
        <w:gridCol w:w="1105"/>
        <w:gridCol w:w="397"/>
        <w:gridCol w:w="227"/>
        <w:gridCol w:w="624"/>
      </w:tblGrid>
      <w:tr w:rsidR="00A03823" w:rsidTr="007C2B36">
        <w:tc>
          <w:tcPr>
            <w:tcW w:w="2240" w:type="dxa"/>
            <w:vAlign w:val="bottom"/>
          </w:tcPr>
          <w:p w:rsidR="00A03823" w:rsidRDefault="00A03823" w:rsidP="007C2B36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дата формирования: 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3823" w:rsidRDefault="00667562" w:rsidP="007C2B36">
            <w:pPr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227" w:type="dxa"/>
            <w:vAlign w:val="bottom"/>
          </w:tcPr>
          <w:p w:rsidR="00A03823" w:rsidRDefault="00A03823" w:rsidP="007C2B36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”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3823" w:rsidRDefault="00FA42DD" w:rsidP="007C2B36">
            <w:pPr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апреля</w:t>
            </w:r>
          </w:p>
        </w:tc>
        <w:tc>
          <w:tcPr>
            <w:tcW w:w="397" w:type="dxa"/>
            <w:vAlign w:val="bottom"/>
          </w:tcPr>
          <w:p w:rsidR="00A03823" w:rsidRDefault="00A03823" w:rsidP="007C2B36">
            <w:pPr>
              <w:jc w:val="right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201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3823" w:rsidRDefault="00A74CF6" w:rsidP="007C2B36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6</w:t>
            </w:r>
          </w:p>
        </w:tc>
        <w:tc>
          <w:tcPr>
            <w:tcW w:w="624" w:type="dxa"/>
            <w:vAlign w:val="bottom"/>
          </w:tcPr>
          <w:p w:rsidR="00A03823" w:rsidRDefault="00A03823" w:rsidP="007C2B36">
            <w:pPr>
              <w:ind w:left="57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года</w:t>
            </w:r>
          </w:p>
        </w:tc>
      </w:tr>
    </w:tbl>
    <w:p w:rsidR="00A03823" w:rsidRDefault="00A03823" w:rsidP="00A03823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Сведения об организации, заполняющей документ:</w:t>
      </w:r>
    </w:p>
    <w:p w:rsidR="00A03823" w:rsidRDefault="00A03823" w:rsidP="00A03823">
      <w:pPr>
        <w:ind w:left="709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наименование организации  ООО « Комфорт»</w:t>
      </w:r>
    </w:p>
    <w:p w:rsidR="00A03823" w:rsidRDefault="00A03823" w:rsidP="00A03823">
      <w:pPr>
        <w:pBdr>
          <w:top w:val="single" w:sz="4" w:space="1" w:color="auto"/>
        </w:pBdr>
        <w:shd w:val="clear" w:color="auto" w:fill="FFFFFF"/>
        <w:ind w:left="3402" w:right="4251"/>
        <w:rPr>
          <w:rFonts w:ascii="Arial" w:hAnsi="Arial" w:cs="Arial"/>
          <w:i/>
          <w:iCs/>
          <w:sz w:val="2"/>
          <w:szCs w:val="2"/>
        </w:rPr>
      </w:pPr>
    </w:p>
    <w:p w:rsidR="00A03823" w:rsidRDefault="00A03823" w:rsidP="00A03823">
      <w:pPr>
        <w:ind w:left="709" w:right="637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ОГРН  1137457001560</w:t>
      </w:r>
    </w:p>
    <w:p w:rsidR="00A03823" w:rsidRDefault="00A03823" w:rsidP="00A03823">
      <w:pPr>
        <w:pBdr>
          <w:top w:val="single" w:sz="4" w:space="1" w:color="auto"/>
        </w:pBdr>
        <w:shd w:val="clear" w:color="auto" w:fill="FFFFFF"/>
        <w:ind w:left="1356" w:right="6377"/>
        <w:rPr>
          <w:sz w:val="2"/>
          <w:szCs w:val="2"/>
        </w:rPr>
      </w:pPr>
    </w:p>
    <w:p w:rsidR="00A03823" w:rsidRDefault="00A03823" w:rsidP="00A03823">
      <w:pPr>
        <w:ind w:left="709" w:right="637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КПП  745701001</w:t>
      </w:r>
    </w:p>
    <w:p w:rsidR="00A03823" w:rsidRDefault="00A03823" w:rsidP="00A03823">
      <w:pPr>
        <w:pBdr>
          <w:top w:val="single" w:sz="4" w:space="1" w:color="auto"/>
        </w:pBdr>
        <w:shd w:val="clear" w:color="auto" w:fill="FFFFFF"/>
        <w:ind w:left="1244" w:right="6377"/>
        <w:rPr>
          <w:sz w:val="2"/>
          <w:szCs w:val="2"/>
        </w:rPr>
      </w:pPr>
    </w:p>
    <w:p w:rsidR="00A03823" w:rsidRDefault="00A03823" w:rsidP="00A03823">
      <w:pPr>
        <w:ind w:left="709" w:right="637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ИНН  7457002899</w:t>
      </w:r>
    </w:p>
    <w:p w:rsidR="00A03823" w:rsidRDefault="00A03823" w:rsidP="00A03823">
      <w:pPr>
        <w:pBdr>
          <w:top w:val="single" w:sz="4" w:space="1" w:color="auto"/>
        </w:pBdr>
        <w:shd w:val="clear" w:color="auto" w:fill="FFFFFF"/>
        <w:ind w:left="1258" w:right="6377"/>
        <w:rPr>
          <w:sz w:val="2"/>
          <w:szCs w:val="2"/>
        </w:rPr>
      </w:pPr>
    </w:p>
    <w:p w:rsidR="00A03823" w:rsidRDefault="00A03823" w:rsidP="00A03823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Ф.И.О. и контакты лица, ответственного за формирование документа  Крысенко Ирина Фаисовна тел. 8 902 866 47 66</w:t>
      </w:r>
    </w:p>
    <w:p w:rsidR="00A03823" w:rsidRDefault="00A03823" w:rsidP="00A03823">
      <w:pPr>
        <w:rPr>
          <w:rFonts w:ascii="Arial" w:hAnsi="Arial" w:cs="Arial"/>
        </w:rPr>
      </w:pPr>
    </w:p>
    <w:p w:rsidR="00A03823" w:rsidRDefault="00A03823" w:rsidP="00A03823">
      <w:pPr>
        <w:spacing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Раздел 1. Общие сведения о многоквартирном доме (информация указывается по состоянию на последнюю дату отчетного периода)</w:t>
      </w: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1"/>
        <w:gridCol w:w="4564"/>
        <w:gridCol w:w="1247"/>
        <w:gridCol w:w="3119"/>
      </w:tblGrid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№ п/п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Уникальный номер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Почтовый адрес многоквартирного дома (включая индекс)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456910 </w:t>
            </w:r>
            <w:r w:rsidR="00FA42DD">
              <w:rPr>
                <w:rFonts w:ascii="Arial" w:hAnsi="Arial" w:cs="Arial"/>
              </w:rPr>
              <w:t>г. Сатка ул.Проспект Мира, д.10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земельном участке, на котором расположен многоквартирный дом: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Инвентарный номер земельного участка (если имеется)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Кадастровый номер земельного участка (если имеется)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 земельного участка по данным технической инвентаризации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FA42DD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4281,4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 земельного участка по данным межевания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6B27F7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 земельного участка по фактическому пользованию, всего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застроенная, всего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FA42DD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1200,4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незастроенная, всего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FA42DD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3081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Твердые покрытия, всего: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проезды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тротуары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FA42DD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544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прочие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6756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Площадки, всего: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3.7.1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детские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FA42DD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248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3.7.2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спортивные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6756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3.7.3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прочие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6756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об элементах озеленения и благоустройства многоквартирного дома: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Зеленые насаждения, всего: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скверы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газон с деревьями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прочие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Площадь придомовой территории, всего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с усовершенствованным покрытием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с неусовершенствованным покрытием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без покрытия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44265" w:rsidP="007C2B36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>
                      <wp:simplePos x="0" y="0"/>
                      <wp:positionH relativeFrom="margin">
                        <wp:posOffset>6501130</wp:posOffset>
                      </wp:positionH>
                      <wp:positionV relativeFrom="paragraph">
                        <wp:posOffset>7186930</wp:posOffset>
                      </wp:positionV>
                      <wp:extent cx="0" cy="2182495"/>
                      <wp:effectExtent l="8890" t="7620" r="10160" b="10160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18249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471EBD3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511.9pt,565.9pt" to="511.9pt,73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" o:allowincell="f" strokeweight=".5pt">
                      <w10:wrap anchorx="margin"/>
                    </v:line>
                  </w:pict>
                </mc:Fallback>
              </mc:AlternateContent>
            </w:r>
            <w:r w:rsidR="00A03823">
              <w:rPr>
                <w:rFonts w:ascii="Arial" w:hAnsi="Arial" w:cs="Arial"/>
              </w:rPr>
              <w:t>4.2.4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газоны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Lines/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объектов общего имущества, в том числе элементов озеленения и благоустройства, расположенных в границах земельного участка, на котором расположен многоквартирный дом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Технические характеристики многоквартирного дома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Серия, тип проекта здания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Год постройки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FA42DD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1990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этажей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подъездов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FA42DD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лестниц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FA42DD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этажей, наименьшее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этажей, наибольшее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47E48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секций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47E48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проживающих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47E48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667562">
              <w:rPr>
                <w:rFonts w:ascii="Arial" w:hAnsi="Arial" w:cs="Arial"/>
              </w:rPr>
              <w:t>20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лицевых счетов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47E48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Мансарды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6756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Принадлежность к памятнику архитектуры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Срок службы здания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Pr="00A74CF6" w:rsidRDefault="00647E48" w:rsidP="006B27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Общий износ здания (по данным технической инвентаризации) на дату заполнения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Pr="001379D3" w:rsidRDefault="00647E48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667562"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t>% от 2002</w:t>
            </w:r>
            <w:r w:rsidR="006B27F7">
              <w:rPr>
                <w:rFonts w:ascii="Arial" w:hAnsi="Arial" w:cs="Arial"/>
              </w:rPr>
              <w:t>г.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47E48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7947,8</w:t>
            </w: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Помещения общего пользования</w:t>
            </w:r>
            <w:r w:rsidR="006C5322">
              <w:rPr>
                <w:rFonts w:ascii="Arial" w:hAnsi="Arial" w:cs="Arial"/>
                <w:b/>
                <w:bCs/>
                <w:i/>
                <w:iCs/>
              </w:rPr>
              <w:t xml:space="preserve">     </w:t>
            </w: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Места общего пользования</w:t>
            </w:r>
            <w:r w:rsidR="006C5322">
              <w:rPr>
                <w:rFonts w:ascii="Arial" w:hAnsi="Arial" w:cs="Arial"/>
                <w:b/>
                <w:bCs/>
                <w:i/>
                <w:iCs/>
              </w:rPr>
              <w:t xml:space="preserve">                                                                           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Лестничные марши и площадки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Коридоры мест общего пользования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Технические помещения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5.16.2.1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Техническое подполье (технический подвал)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Технический этаж (между этажами)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5.16.2.3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Технические чердаки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5.16.2.4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Иные технические помещения (мастерские, электрощитовые, водомерные узлы и др.)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5.16.3.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Другие вспомогательные помещения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Площадь убежищ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Площадь подвалов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5.16.3.3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Площадь чердаков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74CF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5.16.3.4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металлических дверей в убежища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5.16.3.5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Площадь прочих помещений общего пользования</w:t>
            </w:r>
          </w:p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(клубы, детские комнаты, помещения консьержей, колясочные и т.д.)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D069E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5.17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Перечень помещений, относящихся к общему долевому имуществу собственников помещений, кроме мест общего пользования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5.17.1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Этаж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5.17.2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Номер помещения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5.17.3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Назначение помещения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Жилые помещения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Общее количество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47E48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помещений, находящихся в частной собственности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Pr="006B27F7" w:rsidRDefault="00647E48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помещений, находящихся в муниципальной собственности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Pr="006B27F7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помещений, находящихся в государственной собственности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Характеристика помещений (квартир)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Отдельные квартиры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47E48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47E48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47E48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D069E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и более комнат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Квартиры коммунального заселения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5.18.5.2.3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и более комнат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5.18.5.3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Общежития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комнат в общежитии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 помещений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5.18.5.3.3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Жилая площадь помещений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Нежилые помещения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общее количество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74CF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помещений, находящихся в частной собственности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74CF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помещений, находящихся в муниципальной собственности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помещений, находящихся в государственной собственности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7607D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встроенных (пристроенных) нежилых помещений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7607D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 встроенных (пристроенных) нежилых помещений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7607D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5.20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Места и количество вводов в многоквартирный дом инженерных систем для подачи ресурсов, необходимых для предоставления коммунальных услуг, и их оборудование приборами учета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5.20.1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ресурса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5.20.2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и количество вводов в многоквартирный дом инженерных систем для подачи ресурсов, необходимых для предоставления коммунальных услуг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5.20.3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Оборудование вводов в многоквартирный дом инженерных систем для подачи ресурсов, необходимых для предоставления коммунальных услуг, приборами учета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Энергоэффективность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Класс энергетической эффективности многоквартирного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энергетического обследования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Градусо-сутки отопительного периода по средней многолетней продолжительности отопительного периода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Характеристики максимального энергопотребления здания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Установленная мощность систем инженерного оборудования: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Тепловая мощность, в том числе:</w:t>
            </w:r>
          </w:p>
        </w:tc>
      </w:tr>
      <w:tr w:rsidR="00A03823" w:rsidTr="007C2B36">
        <w:trPr>
          <w:trHeight w:val="440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отопление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trHeight w:val="440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горячее водоснабжение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trHeight w:val="440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принудительная вентиляция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trHeight w:val="440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5.22.1.1.4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воздушно-тепловые завесы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Электрическая мощность, в том числе: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5.22.1.2.1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общедомовое освещение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лифтовое оборудование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5.22.1.2.3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вентиляция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5.22.1.2.4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 w:firstLine="51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прочее (насосы систем отопления, водоснабжения, др.)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5.22.1.2.5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Среднечасовой за отопительный период расход тепла на ГВС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5.22.1.3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Средние суточные расходы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природного газа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холодной воды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5.22.1.3.3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горячей воды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5.22.1.3.4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электроэнергии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5.22.1.4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 xml:space="preserve">Удельный максимальный часовой расход тепловой энергии (удельный расход определяется на </w:t>
            </w:r>
            <w:smartTag w:uri="urn:schemas-microsoft-com:office:smarttags" w:element="metricconverter">
              <w:smartTagPr>
                <w:attr w:name="ProductID" w:val="1 кв. м"/>
              </w:smartTagPr>
              <w:r>
                <w:rPr>
                  <w:rFonts w:ascii="Arial" w:hAnsi="Arial" w:cs="Arial"/>
                  <w:i/>
                  <w:iCs/>
                </w:rPr>
                <w:t>1 кв. м</w:t>
              </w:r>
            </w:smartTag>
            <w:r>
              <w:rPr>
                <w:rFonts w:ascii="Arial" w:hAnsi="Arial" w:cs="Arial"/>
                <w:i/>
                <w:iCs/>
              </w:rPr>
              <w:t xml:space="preserve"> общей площади квартир. При расчете удельных расходов расходы энергоносителей принимаются без учета арендаторов)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5.22.1.4.1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отопление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5.22.1.4.2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вентиляцию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Удельная тепловая характеристика здания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Способ управления многоквартирным домом: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Реквизиты протокола общего собрания собственников помещений в МКД, подтверждающего выбранный способ управления/реквизиты протокола открытого конкурса органа местного самоуправления по отбору управляющей организации для управления многоквартирным домом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5570" w:rsidRDefault="009C5570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Управление управляющей организацией </w:t>
            </w:r>
            <w:r w:rsidR="00A03823">
              <w:rPr>
                <w:rFonts w:ascii="Arial" w:hAnsi="Arial" w:cs="Arial"/>
              </w:rPr>
              <w:t xml:space="preserve">-  </w:t>
            </w:r>
            <w:r>
              <w:rPr>
                <w:rFonts w:ascii="Arial" w:hAnsi="Arial" w:cs="Arial"/>
              </w:rPr>
              <w:t xml:space="preserve"> </w:t>
            </w:r>
          </w:p>
          <w:p w:rsidR="00A03823" w:rsidRDefault="009C5570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Протокол № </w:t>
            </w:r>
            <w:r w:rsidR="00647E48">
              <w:rPr>
                <w:rFonts w:ascii="Arial" w:hAnsi="Arial" w:cs="Arial"/>
              </w:rPr>
              <w:t>1 от 31</w:t>
            </w:r>
            <w:r w:rsidR="001D069E">
              <w:rPr>
                <w:rFonts w:ascii="Arial" w:hAnsi="Arial" w:cs="Arial"/>
              </w:rPr>
              <w:t>.03</w:t>
            </w:r>
            <w:r w:rsidR="00CA1DBE">
              <w:rPr>
                <w:rFonts w:ascii="Arial" w:hAnsi="Arial" w:cs="Arial"/>
              </w:rPr>
              <w:t>.2016г.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лице, осуществляющем деятельность по управлению многоквартирным домом: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лица, осуществляющего управление многоквартирным домом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Pr="00826BC7" w:rsidRDefault="00A03823" w:rsidP="007C2B36">
            <w:pPr>
              <w:rPr>
                <w:rFonts w:ascii="Arial" w:hAnsi="Arial" w:cs="Arial"/>
                <w:lang w:val="en-US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Pr="00826BC7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лицах, оказывающих услуги (выполняющих работы) по содержанию и ремонту общего имущества собственников помещений в многоквартирном доме: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Крысенко Ирина Фаисовна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работ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Содержание и ремонт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1137457001560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745701001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7457002899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8 902 866 47 66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 w:rsidRPr="00826BC7">
              <w:rPr>
                <w:rFonts w:ascii="Arial" w:hAnsi="Arial" w:cs="Arial"/>
              </w:rPr>
              <w:t>456913</w:t>
            </w:r>
            <w:r>
              <w:rPr>
                <w:rFonts w:ascii="Arial" w:hAnsi="Arial" w:cs="Arial"/>
              </w:rPr>
              <w:t>,  г. Сатка ул. 40 лет Победы 14-42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 w:rsidRPr="00826BC7">
              <w:rPr>
                <w:rFonts w:ascii="Arial" w:hAnsi="Arial" w:cs="Arial"/>
              </w:rPr>
              <w:t>456913</w:t>
            </w:r>
            <w:r>
              <w:rPr>
                <w:rFonts w:ascii="Arial" w:hAnsi="Arial" w:cs="Arial"/>
              </w:rPr>
              <w:t>,  г. Сатка ул. 40 лет Победы 14-42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 8-00 до 17-00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07.11.2013г.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Irina110275k@mail.ru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ресурсоснабжающих организациях: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Тепловая энергия: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tabs>
                <w:tab w:val="left" w:pos="6540"/>
              </w:tabs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Электрическая энергия:</w:t>
            </w:r>
            <w:r>
              <w:rPr>
                <w:rFonts w:ascii="Arial" w:hAnsi="Arial" w:cs="Arial"/>
                <w:b/>
                <w:bCs/>
              </w:rPr>
              <w:tab/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Челябэнергосбыт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9.2.3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Поставка газа: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Газпром Газораспределение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Горячая вода: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Холодная вода: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лицах, оказывающих коммунальные услуги в многоквартирном доме: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Отопление: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10.1.5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Электроснабжение: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Газоснабжение: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Горячее водоснабжение: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Холодное водоснабжение: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10.5.9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Водоотведение: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Перечень жилых и нежилых помещений в многоквартирном доме, технические характеристики жилых и нежилых помещений в многоквартирном доме и сведения о собственнике (собственниках), арендаторе, нанимателе жилых и нежилых помещений в многоквартирном доме, учитываемые при начислении платы за коммунальные услуги, коммунальные ресурсы, необходимые для предоставления коммунальных услуг, услуги (работы) по содержанию и ремонту общего имущества собственников помещений в многоквартирных домах, а также сведения о гражданах, зарегистрированных в жилых помещениях многоквартирного дома, учитываемые при начислении платы за коммунальные услуги, коммунальные ресурсы, необходимые для предоставления коммунальных услуг, услуги (работы) по содержанию и ремонту общего имущества собственников помещений в многоквартирных домах: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Уникальный номер помещения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Почтовый адрес помещения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Категория помещения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 собственнике (собственниках), арендаторе, нанимателе жилых и нежилых помещений в многоквартирном доме, учитываемые при начислении платы за коммунальные услуги, коммунальные ресурсы, необходимые для предоставления коммунальных услуг, услуги (работы) по содержанию и ремонту общего имущества собственников помещений в многоквартирных домах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 гражданах, зарегистрированных в жилых помещениях многоквартирного дома, учитываемые при начислении платы за коммунальные услуги, коммунальные ресурсы, необходимые для предоставления коммунальных услуг, услуги (работы) по содержанию и ремонту общего имущества собственников помещений в многоквартирных домах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Технические характеристики жилых и нежилых помещений в многоквартирном доме: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жилая площадь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11.6.3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Вводы в помещение инженерных систем для подачи в помещение ресурсов и их оборудование приборами учета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11.6.3.1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ресурса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11.6.3.2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и количество вводов в помещение инженерных систем для подачи в помещение ресурсов, необходимых для предоставления коммунальных услуг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оборудование вводов в помещение инженерных систем для подачи в помещение ресурсов, необходимых для предоставления коммунальных услуг, приборами учета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03823" w:rsidRDefault="00A03823" w:rsidP="00A03823">
      <w:pPr>
        <w:spacing w:before="36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Раздел 2. Сведения об установленных ценах (тарифах) на услуги (работы) по содержанию и ремонту общего имущества собственников помещений в многоквартирных домах и жилых помещений в нем, оказываемые на основании договоров, с расшифровкой структуры цены (тарифа)</w:t>
      </w:r>
    </w:p>
    <w:p w:rsidR="00A03823" w:rsidRDefault="00A03823" w:rsidP="00A03823">
      <w:pPr>
        <w:rPr>
          <w:rFonts w:ascii="Arial" w:hAnsi="Arial" w:cs="Arial"/>
          <w:b/>
          <w:bCs/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4546"/>
        <w:gridCol w:w="1266"/>
        <w:gridCol w:w="3402"/>
      </w:tblGrid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№ п/п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Основание для утверждения стоимости работ и услуг по управлению, содержанию и ремонту общего имущества собственников помещений в многоквартирном доме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47E48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Протокол № 1 от 31.03.2016г.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Стоимость работ и услуг по управлению, содержанию и ремонту общего имущества собственников помещений в многоквартирном доме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647E48">
              <w:rPr>
                <w:rFonts w:ascii="Arial" w:hAnsi="Arial" w:cs="Arial"/>
              </w:rPr>
              <w:t>3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Услуги по управлению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содержанию и текущему ремонту общего имущества многоквартирного дома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отношении всех видов фундаментов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зданиях с подвалами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для надлежащего содержания и текущего ремонта стен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2.2.4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перекрытий и покрытий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2.2.5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колонн и столбов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2.2.6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балок (ригелей) перекрытий и покрытий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2.2.7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крыш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2.2.8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лестниц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2.2.9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фасадов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перегородок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внутренней отделки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полов помещений, относящихся к общему имуществу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оконных и дверных заполнений помещений, относящихся к общему имуществу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2.2.14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мусоропроводов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отсутствуют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2.2.15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систем вентиляции и дымоудаления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2.2.16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печей, каминов и очагов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отсутствуют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2.2.17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индивидуальных тепловых пунктов и водоподкачек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отсутствуют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2.2.18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Общие работы, выполняемые для надлежащего содержания и текущего ремонта </w:t>
            </w:r>
            <w:r>
              <w:rPr>
                <w:rFonts w:ascii="Arial" w:hAnsi="Arial" w:cs="Arial"/>
              </w:rPr>
              <w:lastRenderedPageBreak/>
              <w:t>систем водоснабжения (холодного и горячего), отопления и водоотведения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2.2.19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систем теплоснабжения (отопление, горячее водоснабжение)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электрооборудования, радио- и телекоммуникационного оборудования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систем внутридомового газового оборудования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лифта (лифтов)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отсутствуют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содержанию и текущему ремонту помещений, входящих в состав общего имущества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2.2.24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содержанию придомовой территории в холодный период года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1,80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2.2.25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содержанию придомовой территории в теплый период года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2.2.26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обеспечению вывоза бытовых отходов, в том числе откачке жидких бытовых отходов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2.2.27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обеспечению требований пожарной безопасности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2.2.28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обеспечению устранения аварий на внутридомовых инженерных системах, выполнения заявок населения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1,50</w:t>
            </w:r>
          </w:p>
        </w:tc>
      </w:tr>
    </w:tbl>
    <w:p w:rsidR="00A03823" w:rsidRDefault="00A03823" w:rsidP="00A03823">
      <w:pPr>
        <w:spacing w:before="36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Раздел 3. Сведения об установленных ценах (тарифах) на предоставляемые в многоквартирном доме коммунальные услуги по каждому виду коммунальных услуг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4688"/>
        <w:gridCol w:w="1266"/>
        <w:gridCol w:w="3402"/>
      </w:tblGrid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№ п/п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горячее водоснабжение по нормативу потребления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горячее водоснабжение по приборам учета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холодное водоснабжение по нормативу потребления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холодное водоснабжение по приборам учета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водоотведение по нормативу потребления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водоотведение по приборам учета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электроснабжение по нормативу потребления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электроснабжение по приборам учета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газоснабжение по нормативу потребления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газоснабжение по приборам учета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отопление по нормативу потребления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отопление по приборам учета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03823" w:rsidRDefault="00A03823" w:rsidP="00A03823">
      <w:pPr>
        <w:keepNext/>
        <w:spacing w:before="36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Раздел 4. Сведения об объемах оказания коммунальных услуг, сведения о размерах оплаты за них и о состоянии расчетов потребителей с исполнителями коммунальных услуг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4546"/>
        <w:gridCol w:w="1266"/>
        <w:gridCol w:w="3402"/>
      </w:tblGrid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№ п/п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Сведения об объемах оказания коммунальных услуг по дому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Потребление тепловой энергии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Потребление холодного водоснабжения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Потребление горячего водоснабжения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Потребление газа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Объем отведенных сточных вод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Потребление электроэнергии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Количество лицевых счетов физических лиц в доме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физических лиц - собственников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физических лиц - нанимателей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Количество лицевых счетов юридических лиц в доме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юридических лиц - собственников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юридических лиц - арендаторов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размерах оплаты коммунальных услуг потребителями услуг</w:t>
            </w:r>
          </w:p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(сведения по помещениям)</w:t>
            </w: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Жилые помещения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жилого помещения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Уникальный номер жилого помещения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4.1.3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Горячее водоснабжение: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4.1.3.1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4.1.3.2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4.1.3.3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4.1.4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Холодное водоснабжение: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4.1.4.1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4.1.4.2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4.1.4.3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4.1.5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Водоотведение: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4.1.5.1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4.1.5.2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4.1.5.3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4.1.6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4.1.6.1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4.1.6.2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4.1.6.3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4.1.7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Газоснабжение: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4.1.7.1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4.1.7.2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4.1.7.3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4.1.8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Отопление: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4.1.8.1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4.1.8.2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4.1.8.3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Нежилые помещения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нежилого помещения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Уникальный номер нежилого помещения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4.2.3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Горячее водоснабжение: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4.2.3.1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4.2.3.2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4.2.3.3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4.2.4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Холодное водоснабжение: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4.2.4.1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4.2.4.2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4.2.4.3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4.2.5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Водоотведение: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4.2.5.1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4.2.5.2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4.2.5.3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4.2.6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4.2.6.1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4.2.6.2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4.2.6.3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4.2.7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4.2.7.1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4.2.7.2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4.2.7.3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4.2.8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Отопление: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4.2.8.1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4.2.8.2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4.2.8.3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03823" w:rsidRDefault="00A03823" w:rsidP="00A03823">
      <w:pPr>
        <w:spacing w:before="36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Раздел 5. Сведения об объемах поставленных ресурсов, необходимых для предоставления коммунальных услуг, размерах платы за указанные ресурсы и сведения о состоянии расчетов исполнителя коммунальных услуг с ресурсоснабжающими организациями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4962"/>
        <w:gridCol w:w="1276"/>
        <w:gridCol w:w="3118"/>
      </w:tblGrid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№ п/п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Энергопотребление здания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Тепловая энергия, в том числе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отопление и вентиляцию за отопительный период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горячее водоснабжение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Электрическая энергия, в том числе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общедомовое освещение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лифтовое оборудование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отопление и вентиляцию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водоснабжение и канализацию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Природный газ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Водопроводная вода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Фактический суммарный годовой удельный расход энергетических ресурсов, кВт</w:t>
            </w:r>
            <w:r w:rsidRPr="00FA4EDD">
              <w:rPr>
                <w:sz w:val="24"/>
                <w:szCs w:val="24"/>
              </w:rPr>
              <w:t>·</w:t>
            </w:r>
            <w:r>
              <w:rPr>
                <w:rFonts w:ascii="Arial" w:hAnsi="Arial" w:cs="Arial"/>
              </w:rPr>
              <w:t>ч/кв. м в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Нормативный суммарный годовой удельный расход энергетических ресурсов, кВт</w:t>
            </w:r>
            <w:r w:rsidRPr="00FA4EDD">
              <w:rPr>
                <w:sz w:val="24"/>
                <w:szCs w:val="24"/>
              </w:rPr>
              <w:t>·</w:t>
            </w:r>
            <w:r>
              <w:rPr>
                <w:rFonts w:ascii="Arial" w:hAnsi="Arial" w:cs="Arial"/>
              </w:rPr>
              <w:t>ч/кв. м в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Сведения об объеме поставленных ресурсов, необходимых для предоставления коммунальных услуг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Тепловая энергия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Холодная вода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вода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Объем отведенных сточных вод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Электроэнергия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Сведения о размерах платы за поставленные коммунальные ресурсы за отчетный месяц и о состоянии расчетов исполнителя коммунальных услуг с ресурсоснабжающими организациями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Горячая вода: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Холодная вода: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Водоотведение: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Электрическая энергия: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Тепловая энергия: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03823" w:rsidRDefault="00A03823" w:rsidP="00A03823">
      <w:pPr>
        <w:spacing w:before="36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Раздел 6. Информация о фактах и количественных значениях отклонений параметров качества оказываемых услуг (выполняемых работ)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4590"/>
        <w:gridCol w:w="1276"/>
        <w:gridCol w:w="3490"/>
      </w:tblGrid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№ п/п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случаев снижения платы за нарушения качества содержания и ремонта общего имущества в многоквартирном доме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случаев снижения платы за нарушения качества коммунальных услуг и (или) за превышение установленной продолжительности перерывов в их оказании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Сведения о предоставлении коммунальной услуги ненадлежащего качества и (или) с перерывами, превышающими установленную продолжительность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Горячая вода: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продолжительность перерыва подачи горячей воды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отклонение температуры горячей воды в точке водоразбора от температуры горячей воды в точке водоразбора, соответствующей требованиям законодательства Российской Федерации о техническом регулировании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3.1.3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отклонение состава и свойств горячей воды от требований законодательства Российской Федерации о техническом регулировании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3.1.4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отклонение давления в системе горячего водоснабжения в точке водоразбора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Холодная вода: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продолжительность перерыва подачи холодной воды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несоответствие состава и свойств холодной воды требованиям законодательства Российской Федерации о техническом регулировании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3.2.3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отклонение давления в системе холодного водоснабжения в точке водоразбора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Водоотведение: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продолжительность перерыва водоотведения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Электрическая энергия: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продолжительность перерыва электроснабжения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отклонение напряжения и (или) частоты электрического тока от требований законодательства Российской Федерации о техническом регулировании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продолжительность перерыва газоснабжения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отклонение свойств подаваемого газа от требований законодательства Российской Федерации о техническом регулировании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3.5.3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отклонение давления газа более чем на 0,0005 МПа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Тепловая энергия: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продолжительность перерыва отопления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отклонения температуры воздуха в жилом помещении от нормативной температуры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3.6.3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отклонение давления во внутридомовой системе отопления от установленных значений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Санкции, применяемые к лицу, осуществляющему управление многоквартирным домом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Информация о постановлениях, вынесенных жилищной инспекцией в отношении лица, осуществляющего управление многоквартирным домом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</w:tbl>
    <w:p w:rsidR="00A03823" w:rsidRDefault="00A03823" w:rsidP="00A03823">
      <w:pPr>
        <w:spacing w:before="36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Раздел 7. Сведения о техническом состоянии многоквартирного дома и проведении плановых и аварийных ремонтов</w:t>
      </w: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39"/>
        <w:gridCol w:w="4346"/>
        <w:gridCol w:w="1258"/>
        <w:gridCol w:w="3508"/>
      </w:tblGrid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№ п/п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конструктивных элементах многоквартирного дома: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Фундаменты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4C71EC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05.04</w:t>
            </w:r>
            <w:r w:rsidR="00CA1DBE">
              <w:rPr>
                <w:rFonts w:ascii="Arial" w:hAnsi="Arial" w:cs="Arial"/>
              </w:rPr>
              <w:t>,2016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6B27F7"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Подвалы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4C71EC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05.04</w:t>
            </w:r>
            <w:r w:rsidR="00CA1DBE">
              <w:rPr>
                <w:rFonts w:ascii="Arial" w:hAnsi="Arial" w:cs="Arial"/>
              </w:rPr>
              <w:t>,2016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хорошее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Стены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4C71EC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05.04.</w:t>
            </w:r>
            <w:r w:rsidR="00CA1DBE">
              <w:rPr>
                <w:rFonts w:ascii="Arial" w:hAnsi="Arial" w:cs="Arial"/>
              </w:rPr>
              <w:t>2016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Перекрытия и покрытия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4C71EC" w:rsidP="00B921B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05.04.</w:t>
            </w:r>
            <w:r w:rsidR="00A03823">
              <w:rPr>
                <w:rFonts w:ascii="Arial" w:hAnsi="Arial" w:cs="Arial"/>
              </w:rPr>
              <w:t>201</w:t>
            </w:r>
            <w:r w:rsidR="00CA1DBE">
              <w:rPr>
                <w:rFonts w:ascii="Arial" w:hAnsi="Arial" w:cs="Arial"/>
              </w:rPr>
              <w:t>6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0B4949"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Колонны и столбы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A1DBE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9C55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9C55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Балки (ригели) перекрытий и покрытий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4C71EC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05.04.</w:t>
            </w:r>
            <w:r w:rsidR="00CA1DBE">
              <w:rPr>
                <w:rFonts w:ascii="Arial" w:hAnsi="Arial" w:cs="Arial"/>
              </w:rPr>
              <w:t>2016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B4949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Крыши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4C71EC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05.04.</w:t>
            </w:r>
            <w:r w:rsidR="00CA1DBE">
              <w:rPr>
                <w:rFonts w:ascii="Arial" w:hAnsi="Arial" w:cs="Arial"/>
              </w:rPr>
              <w:t>2016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D069E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0B4949"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Лестницы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4C71EC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05.04.</w:t>
            </w:r>
            <w:r w:rsidR="00CA1DBE">
              <w:rPr>
                <w:rFonts w:ascii="Arial" w:hAnsi="Arial" w:cs="Arial"/>
              </w:rPr>
              <w:t>2016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B4949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Фасады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1.9.1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4C71EC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05.04.</w:t>
            </w:r>
            <w:r w:rsidR="00CA1DBE">
              <w:rPr>
                <w:rFonts w:ascii="Arial" w:hAnsi="Arial" w:cs="Arial"/>
              </w:rPr>
              <w:t>2016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1.9.2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D069E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0B4949"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1.9.3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1.9.4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Перегородки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9C55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Внутренняя отделка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4C71EC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05.04.</w:t>
            </w:r>
            <w:r w:rsidR="00CA1DBE">
              <w:rPr>
                <w:rFonts w:ascii="Arial" w:hAnsi="Arial" w:cs="Arial"/>
              </w:rPr>
              <w:t>2016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B4949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1.11.3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Полы помещений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4C71EC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05.04.</w:t>
            </w:r>
            <w:r w:rsidR="00CA1DBE">
              <w:rPr>
                <w:rFonts w:ascii="Arial" w:hAnsi="Arial" w:cs="Arial"/>
              </w:rPr>
              <w:t>2016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Оконные и дверные заполнения помещений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4C71EC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05.04.</w:t>
            </w:r>
            <w:r w:rsidR="00CA1DBE">
              <w:rPr>
                <w:rFonts w:ascii="Arial" w:hAnsi="Arial" w:cs="Arial"/>
              </w:rPr>
              <w:t>2016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Мусоропроводы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Печи, камины и очаги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ind w:left="57" w:right="57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об оборудовании, размещенном на внутридомовых инженерных системах многоквартирного дома: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ind w:left="57" w:right="57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отопление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центральное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автономная котельная (крышная, встроено-пристроенная)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квартирное отопление (квартирный котел)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печное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установлена система автоматического сбора показаний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розлива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4C71EC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стояков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4C71EC" w:rsidP="000B49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4C71EC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216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4C71EC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1512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разводки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4C71EC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радиаторов на лестничных клетках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4C71EC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радиаторов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4C71EC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запорно-регулирующая арматура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4C71EC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теплоизоляция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4C71EC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756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калориферы стальные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конвекторы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4C71EC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4C71EC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216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2.1.20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трехходовые краны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2.1.21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элеваторы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2.1.22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короба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2.1.23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тепло</w:t>
            </w:r>
            <w:r w:rsidR="001F30C8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центров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холодное водоснабжение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центральное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A1DB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A1DB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 узел управления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5A153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установлена система автоматического сбора показаний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5A153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розлива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4C71EC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стояков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4C71EC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4C71EC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2.2.8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0DE7" w:rsidRDefault="004C71EC" w:rsidP="00330DE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разводки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47CC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вентили латунные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54C3B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водомерных узлов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54C3B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вентилей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4C71EC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канализация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центральная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54C3B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54C3B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канализационных труб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4C71EC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1269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канализационных стояков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47CC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стояков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47CC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47CC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крышек ревизий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47CC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горячее водоснабжение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центральное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47CC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автономная котельная (крышная, встроено-пристроенная)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квартирное (индивидуальный котел)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индивидуальный водонагреватель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 дровяных колонок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 узел управления (управление температурой)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установлена система автоматического сбора показаний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розлива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47CC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47CC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47CC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стояков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47CC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разводки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47CC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задвижек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47CC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вентилей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47CC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пробковых кранов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5B2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центральное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 узел управления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установлена система автоматического сбора показаний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вводно-распределительное устройство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47CC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групповых щитков в подвале и на лестничной клетке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4426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6715A4"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силовых щитов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сетей коммунального освещения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4426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сетей питания лифтов и электронасосов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счетчиков, всего: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4426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2.5.10.1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двухставочных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номерных знаков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светильников дневного света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светильников с лампами накаливания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4426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светильников с лампами ДРЛ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выключателей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4426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уличных осветительных приборов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центральное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нецентральное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сетей газоснабжения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4426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308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счетчиков, всего: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вентиляция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2.7.1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приточная вентиляция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2.7.2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вытяжная вентиляция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2.7.3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приточно-вытяжная вентиляция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2.7.4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водостоки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2.8.1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наружные водостоки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2.8.2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внутренние водостоки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2.8.3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мусоропроводы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мусоропроводы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2.9.3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размещение приемо-загрузочных клапанов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квартирные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обособленные помещения на лестничной клетке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лестничная клетка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стволов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приемо-загрузочных клапанов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площадь мусороприемных камер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объем мусороприемных камер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Лифты (общие сведения)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с раздвижными дверями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с открывающими дверями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ПЗУ (переговорно-замочное устройство) или кодовый замок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Лифт № 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завода-изготовителя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Наличие частотного регулирования дверей/привода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Грузоподъемность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Скорость подъема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остановок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Шахта лифта приставная/встроенная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Год ввода лифта в эксплуатацию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Год модернизации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2.10.13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Предельный срок эксплуатации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2.10.14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Нормативный срок службы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2.11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Иное оборудование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оборудования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место расположения оборудования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характеристика и функциональное назначение оборудования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местах и количестве вводов в многоквартирный дом инженерных систем для подачи ресурсов, необходимых для предоставления коммунальных услуг, и их оборудовании приборами учета: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горячее водоснабжение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вводов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ввода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Подвал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наличие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установки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ввода в эксплуатацию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поверки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холодное водоснабжение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вводов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ввода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Подвал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наличие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установки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ввода в эксплуатацию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поверки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вводов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ввода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РП дома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наличие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установки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ввода в эксплуатацию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поверки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вводов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4426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bookmarkStart w:id="0" w:name="_GoBack"/>
            <w:bookmarkEnd w:id="0"/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ввода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Фасад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3.4.3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наличие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установки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ввода в эксплуатацию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поверки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отопление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вводов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ввода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Подвал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наличие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установки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ввода в эксплуатацию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поверки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проведенных капитальных и аварийных ремонтных работах многоквартирного дома: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Фундаменты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Подвалы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Стены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Перекрытия и покрытия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Колонны и столбы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Балки (ригели) перекрытий и покрытий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4.6.1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4.6.2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4.6.3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4.6.4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Крыши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4.7.1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9C5570">
            <w:pPr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4.7.2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E7BB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4.7.3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3414" w:rsidRDefault="00C13414" w:rsidP="00C13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4.7.4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Лестницы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4.8.1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4.8.2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4.8.3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4.8.4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Фасады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4.9.1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C13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4.9.2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4.9.3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4.9.4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Перегородки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Внутренняя отделка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4.11.3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Полы помещений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Оконные и дверные заполнения помещений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Мусоропроводы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Печи, камины и очаги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Лифты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4.16.1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4.16.2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4.16.3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4.16.4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Индивидуальные тепловые пункты и водоподкачки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4.17.1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4.17.2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4.17.3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4.17.4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Системы вентиляции и дымоудаления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4.18.1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4.18.2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4.18.3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4.18.4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теплоснабжения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4.19.1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C13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4.19.2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4.19.3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4.19.4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собственные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горячего водоснабжения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4.20.1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C13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4.20.2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4.20.3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4.20.4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собственные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холодного водоснабжения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C13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собственные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водоотведения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Системы внутридомового газового оборудования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электроснабжения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4.24.1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Электрооборудование, радио- и телекоммуникационное оборудование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результатах проведения осмотра и инвентаризации инженерной инфраструктуры многоквартирного дома: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Лифты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Индивидуальные тепловые пункты и водоподкачки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Системы вентиляции и дымоудаления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теплоснабжения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keepNext/>
              <w:keepLines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keepLines/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горячего водоснабжения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холодного водоснабжения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водоотведения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Системы внутридомового газового оборудования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электроснабжения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5.9.4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Электрооборудование, радио- и телекоммуникационное оборудование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признании дома аварийным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03823" w:rsidRDefault="00A03823" w:rsidP="00190801">
      <w:pPr>
        <w:jc w:val="center"/>
        <w:rPr>
          <w:rFonts w:ascii="Arial" w:hAnsi="Arial" w:cs="Arial"/>
          <w:sz w:val="24"/>
          <w:szCs w:val="24"/>
        </w:rPr>
      </w:pPr>
    </w:p>
    <w:p w:rsidR="00A03823" w:rsidRDefault="00A03823" w:rsidP="00190801">
      <w:pPr>
        <w:jc w:val="center"/>
      </w:pPr>
    </w:p>
    <w:p w:rsidR="002F1567" w:rsidRDefault="002F1567" w:rsidP="00190801">
      <w:pPr>
        <w:jc w:val="center"/>
      </w:pPr>
    </w:p>
    <w:sectPr w:rsidR="002F1567" w:rsidSect="00961549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823"/>
    <w:rsid w:val="000513AB"/>
    <w:rsid w:val="000B4949"/>
    <w:rsid w:val="0010589E"/>
    <w:rsid w:val="001062E1"/>
    <w:rsid w:val="00130B6F"/>
    <w:rsid w:val="001379D3"/>
    <w:rsid w:val="00163942"/>
    <w:rsid w:val="0017607D"/>
    <w:rsid w:val="00190801"/>
    <w:rsid w:val="001D069E"/>
    <w:rsid w:val="001F30C8"/>
    <w:rsid w:val="00205073"/>
    <w:rsid w:val="0021356F"/>
    <w:rsid w:val="002F1567"/>
    <w:rsid w:val="002F7ADD"/>
    <w:rsid w:val="00330DE7"/>
    <w:rsid w:val="0037162E"/>
    <w:rsid w:val="003979F7"/>
    <w:rsid w:val="00412C4B"/>
    <w:rsid w:val="00434C77"/>
    <w:rsid w:val="004C71EC"/>
    <w:rsid w:val="00516B94"/>
    <w:rsid w:val="00546B77"/>
    <w:rsid w:val="005A1533"/>
    <w:rsid w:val="006367AE"/>
    <w:rsid w:val="00647E48"/>
    <w:rsid w:val="00662A7C"/>
    <w:rsid w:val="00667562"/>
    <w:rsid w:val="006715A4"/>
    <w:rsid w:val="006B27F7"/>
    <w:rsid w:val="006B7902"/>
    <w:rsid w:val="006C2A32"/>
    <w:rsid w:val="006C5322"/>
    <w:rsid w:val="006D4CE0"/>
    <w:rsid w:val="00716158"/>
    <w:rsid w:val="00744265"/>
    <w:rsid w:val="00747CCA"/>
    <w:rsid w:val="00754C3B"/>
    <w:rsid w:val="00760A89"/>
    <w:rsid w:val="007C2B36"/>
    <w:rsid w:val="007F1053"/>
    <w:rsid w:val="00833925"/>
    <w:rsid w:val="008C7A16"/>
    <w:rsid w:val="008D1977"/>
    <w:rsid w:val="008E7C7A"/>
    <w:rsid w:val="00961549"/>
    <w:rsid w:val="009930AE"/>
    <w:rsid w:val="009C5570"/>
    <w:rsid w:val="009E7BB2"/>
    <w:rsid w:val="00A03823"/>
    <w:rsid w:val="00A6361D"/>
    <w:rsid w:val="00A74CF6"/>
    <w:rsid w:val="00AC3BF9"/>
    <w:rsid w:val="00B15A73"/>
    <w:rsid w:val="00B625C8"/>
    <w:rsid w:val="00B921B7"/>
    <w:rsid w:val="00BA416A"/>
    <w:rsid w:val="00BF4421"/>
    <w:rsid w:val="00C13414"/>
    <w:rsid w:val="00CA17A9"/>
    <w:rsid w:val="00CA1DBE"/>
    <w:rsid w:val="00CE4504"/>
    <w:rsid w:val="00D54174"/>
    <w:rsid w:val="00D841F3"/>
    <w:rsid w:val="00DE1E2E"/>
    <w:rsid w:val="00DE5B25"/>
    <w:rsid w:val="00E50BAE"/>
    <w:rsid w:val="00E541AC"/>
    <w:rsid w:val="00F753E1"/>
    <w:rsid w:val="00F76B63"/>
    <w:rsid w:val="00F92CA1"/>
    <w:rsid w:val="00FA4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913B049"/>
  <w15:docId w15:val="{D4B4DA2D-9E4B-4FFF-AA25-3744E71E4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823"/>
    <w:pPr>
      <w:autoSpaceDE w:val="0"/>
      <w:autoSpaceDN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1F1105-3825-413A-BFDE-552202FEC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6491</Words>
  <Characters>37003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</cp:revision>
  <dcterms:created xsi:type="dcterms:W3CDTF">2016-03-24T10:27:00Z</dcterms:created>
  <dcterms:modified xsi:type="dcterms:W3CDTF">2016-03-24T10:27:00Z</dcterms:modified>
</cp:coreProperties>
</file>