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CBB" w:rsidRDefault="00B93CBB" w:rsidP="00922284">
      <w:pPr>
        <w:jc w:val="center"/>
        <w:rPr>
          <w:b/>
          <w:sz w:val="36"/>
          <w:szCs w:val="36"/>
        </w:rPr>
      </w:pPr>
      <w:r w:rsidRPr="001F793D">
        <w:rPr>
          <w:b/>
          <w:sz w:val="36"/>
          <w:szCs w:val="36"/>
        </w:rPr>
        <w:t>Информация по</w:t>
      </w:r>
      <w:bookmarkStart w:id="0" w:name="_GoBack"/>
      <w:bookmarkEnd w:id="0"/>
      <w:r w:rsidRPr="001F793D">
        <w:rPr>
          <w:b/>
          <w:sz w:val="36"/>
          <w:szCs w:val="36"/>
        </w:rPr>
        <w:t xml:space="preserve"> МКД</w:t>
      </w:r>
    </w:p>
    <w:tbl>
      <w:tblPr>
        <w:tblStyle w:val="a3"/>
        <w:tblW w:w="10348" w:type="dxa"/>
        <w:tblInd w:w="-601" w:type="dxa"/>
        <w:tblLook w:val="04A0"/>
      </w:tblPr>
      <w:tblGrid>
        <w:gridCol w:w="5245"/>
        <w:gridCol w:w="5103"/>
      </w:tblGrid>
      <w:tr w:rsidR="00B93CBB" w:rsidTr="00476962">
        <w:tc>
          <w:tcPr>
            <w:tcW w:w="5245" w:type="dxa"/>
          </w:tcPr>
          <w:p w:rsidR="00B93CBB" w:rsidRPr="000C5CB9" w:rsidRDefault="00B93CBB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C5CB9">
              <w:rPr>
                <w:rFonts w:ascii="Times New Roman" w:hAnsi="Times New Roman" w:cs="Times New Roman"/>
                <w:sz w:val="32"/>
                <w:szCs w:val="32"/>
              </w:rPr>
              <w:t>Адрес многоквартирного дома</w:t>
            </w:r>
          </w:p>
        </w:tc>
        <w:tc>
          <w:tcPr>
            <w:tcW w:w="5103" w:type="dxa"/>
          </w:tcPr>
          <w:p w:rsidR="00B93CBB" w:rsidRPr="000C5CB9" w:rsidRDefault="00B93CBB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C5CB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Свободы, </w:t>
            </w:r>
            <w:r w:rsidR="0047696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дом </w:t>
            </w:r>
            <w:r w:rsidRPr="000C5CB9">
              <w:rPr>
                <w:rFonts w:ascii="Times New Roman" w:hAnsi="Times New Roman" w:cs="Times New Roman"/>
                <w:b/>
                <w:sz w:val="32"/>
                <w:szCs w:val="32"/>
              </w:rPr>
              <w:t>16</w:t>
            </w:r>
          </w:p>
        </w:tc>
      </w:tr>
      <w:tr w:rsidR="00B93CBB" w:rsidTr="00476962">
        <w:tc>
          <w:tcPr>
            <w:tcW w:w="5245" w:type="dxa"/>
          </w:tcPr>
          <w:p w:rsidR="00B93CBB" w:rsidRPr="000C5CB9" w:rsidRDefault="00B93CBB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C5CB9">
              <w:rPr>
                <w:rFonts w:ascii="Times New Roman" w:hAnsi="Times New Roman" w:cs="Times New Roman"/>
                <w:sz w:val="32"/>
                <w:szCs w:val="32"/>
              </w:rPr>
              <w:t>Год постройки</w:t>
            </w:r>
          </w:p>
        </w:tc>
        <w:tc>
          <w:tcPr>
            <w:tcW w:w="5103" w:type="dxa"/>
          </w:tcPr>
          <w:p w:rsidR="00B93CBB" w:rsidRPr="000C5CB9" w:rsidRDefault="00B93CBB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C5CB9">
              <w:rPr>
                <w:rFonts w:ascii="Times New Roman" w:hAnsi="Times New Roman" w:cs="Times New Roman"/>
                <w:b/>
                <w:sz w:val="32"/>
                <w:szCs w:val="32"/>
              </w:rPr>
              <w:t>1992</w:t>
            </w:r>
          </w:p>
        </w:tc>
      </w:tr>
      <w:tr w:rsidR="00B93CBB" w:rsidTr="00476962">
        <w:tc>
          <w:tcPr>
            <w:tcW w:w="5245" w:type="dxa"/>
          </w:tcPr>
          <w:p w:rsidR="00B93CBB" w:rsidRPr="000C5CB9" w:rsidRDefault="00B93CBB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C5CB9">
              <w:rPr>
                <w:rFonts w:ascii="Times New Roman" w:hAnsi="Times New Roman" w:cs="Times New Roman"/>
                <w:sz w:val="32"/>
                <w:szCs w:val="32"/>
              </w:rPr>
              <w:t>Этажность</w:t>
            </w:r>
          </w:p>
        </w:tc>
        <w:tc>
          <w:tcPr>
            <w:tcW w:w="5103" w:type="dxa"/>
          </w:tcPr>
          <w:p w:rsidR="00B93CBB" w:rsidRPr="000C5CB9" w:rsidRDefault="00B93CBB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C5CB9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</w:tr>
      <w:tr w:rsidR="00B93CBB" w:rsidTr="00476962">
        <w:tc>
          <w:tcPr>
            <w:tcW w:w="5245" w:type="dxa"/>
          </w:tcPr>
          <w:p w:rsidR="00B93CBB" w:rsidRPr="000C5CB9" w:rsidRDefault="00B93CBB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C5CB9">
              <w:rPr>
                <w:rFonts w:ascii="Times New Roman" w:hAnsi="Times New Roman" w:cs="Times New Roman"/>
                <w:sz w:val="32"/>
                <w:szCs w:val="32"/>
              </w:rPr>
              <w:t>Количество квартир</w:t>
            </w:r>
          </w:p>
        </w:tc>
        <w:tc>
          <w:tcPr>
            <w:tcW w:w="5103" w:type="dxa"/>
          </w:tcPr>
          <w:p w:rsidR="00B93CBB" w:rsidRPr="000C5CB9" w:rsidRDefault="00B93CBB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C5CB9">
              <w:rPr>
                <w:rFonts w:ascii="Times New Roman" w:hAnsi="Times New Roman" w:cs="Times New Roman"/>
                <w:b/>
                <w:sz w:val="32"/>
                <w:szCs w:val="32"/>
              </w:rPr>
              <w:t>112</w:t>
            </w:r>
          </w:p>
        </w:tc>
      </w:tr>
      <w:tr w:rsidR="00B93CBB" w:rsidTr="00476962">
        <w:tc>
          <w:tcPr>
            <w:tcW w:w="5245" w:type="dxa"/>
          </w:tcPr>
          <w:p w:rsidR="00B93CBB" w:rsidRPr="000C5CB9" w:rsidRDefault="00B93CBB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C5CB9">
              <w:rPr>
                <w:rFonts w:ascii="Times New Roman" w:hAnsi="Times New Roman" w:cs="Times New Roman"/>
                <w:sz w:val="32"/>
                <w:szCs w:val="32"/>
              </w:rPr>
              <w:t>Площадь жилых и нежилых помещений и помещений, входящих в состав общего имущества в МКД</w:t>
            </w:r>
          </w:p>
        </w:tc>
        <w:tc>
          <w:tcPr>
            <w:tcW w:w="5103" w:type="dxa"/>
          </w:tcPr>
          <w:p w:rsidR="00B93CBB" w:rsidRPr="000C5CB9" w:rsidRDefault="00B93CBB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C5CB9">
              <w:rPr>
                <w:rFonts w:ascii="Times New Roman" w:hAnsi="Times New Roman" w:cs="Times New Roman"/>
                <w:b/>
                <w:sz w:val="32"/>
                <w:szCs w:val="32"/>
              </w:rPr>
              <w:t>5371,4</w:t>
            </w:r>
          </w:p>
        </w:tc>
      </w:tr>
      <w:tr w:rsidR="00B93CBB" w:rsidTr="00476962">
        <w:tc>
          <w:tcPr>
            <w:tcW w:w="5245" w:type="dxa"/>
          </w:tcPr>
          <w:p w:rsidR="00B93CBB" w:rsidRPr="000C5CB9" w:rsidRDefault="00B93CBB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C5CB9">
              <w:rPr>
                <w:rFonts w:ascii="Times New Roman" w:hAnsi="Times New Roman" w:cs="Times New Roman"/>
                <w:sz w:val="32"/>
                <w:szCs w:val="32"/>
              </w:rPr>
              <w:t>Уровень благоустройства</w:t>
            </w:r>
          </w:p>
        </w:tc>
        <w:tc>
          <w:tcPr>
            <w:tcW w:w="5103" w:type="dxa"/>
          </w:tcPr>
          <w:p w:rsidR="00B93CBB" w:rsidRPr="000C5CB9" w:rsidRDefault="00487F4A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Благоустроенный</w:t>
            </w:r>
          </w:p>
        </w:tc>
      </w:tr>
      <w:tr w:rsidR="00B93CBB" w:rsidTr="00476962">
        <w:tc>
          <w:tcPr>
            <w:tcW w:w="5245" w:type="dxa"/>
          </w:tcPr>
          <w:p w:rsidR="00B93CBB" w:rsidRPr="000C5CB9" w:rsidRDefault="00B93CBB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C5CB9">
              <w:rPr>
                <w:rFonts w:ascii="Times New Roman" w:hAnsi="Times New Roman" w:cs="Times New Roman"/>
                <w:sz w:val="32"/>
                <w:szCs w:val="32"/>
              </w:rPr>
              <w:t>Серия и тип постройки</w:t>
            </w:r>
          </w:p>
        </w:tc>
        <w:tc>
          <w:tcPr>
            <w:tcW w:w="5103" w:type="dxa"/>
          </w:tcPr>
          <w:p w:rsidR="00B93CBB" w:rsidRPr="000C5CB9" w:rsidRDefault="00B93CBB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C5CB9">
              <w:rPr>
                <w:rFonts w:ascii="Times New Roman" w:hAnsi="Times New Roman" w:cs="Times New Roman"/>
                <w:b/>
                <w:sz w:val="32"/>
                <w:szCs w:val="32"/>
              </w:rPr>
              <w:t>гражданский</w:t>
            </w:r>
          </w:p>
        </w:tc>
      </w:tr>
      <w:tr w:rsidR="00B93CBB" w:rsidTr="00476962">
        <w:tc>
          <w:tcPr>
            <w:tcW w:w="5245" w:type="dxa"/>
          </w:tcPr>
          <w:p w:rsidR="00B93CBB" w:rsidRPr="000C5CB9" w:rsidRDefault="00B93CBB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C5CB9">
              <w:rPr>
                <w:rFonts w:ascii="Times New Roman" w:hAnsi="Times New Roman" w:cs="Times New Roman"/>
                <w:sz w:val="32"/>
                <w:szCs w:val="32"/>
              </w:rPr>
              <w:t>Кадастровый номер (при его наличии)</w:t>
            </w:r>
          </w:p>
        </w:tc>
        <w:tc>
          <w:tcPr>
            <w:tcW w:w="5103" w:type="dxa"/>
          </w:tcPr>
          <w:p w:rsidR="00B93CBB" w:rsidRPr="000C5CB9" w:rsidRDefault="000C5CB9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отсутствует</w:t>
            </w:r>
          </w:p>
        </w:tc>
      </w:tr>
      <w:tr w:rsidR="00B93CBB" w:rsidTr="00476962">
        <w:trPr>
          <w:trHeight w:val="1168"/>
        </w:trPr>
        <w:tc>
          <w:tcPr>
            <w:tcW w:w="5245" w:type="dxa"/>
          </w:tcPr>
          <w:p w:rsidR="00B93CBB" w:rsidRPr="000C5CB9" w:rsidRDefault="00B93CBB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C5CB9">
              <w:rPr>
                <w:rFonts w:ascii="Times New Roman" w:hAnsi="Times New Roman" w:cs="Times New Roman"/>
                <w:sz w:val="32"/>
                <w:szCs w:val="32"/>
              </w:rPr>
              <w:t>Площадь земельного участка, входящего в состав общего имущества в МКД</w:t>
            </w:r>
          </w:p>
        </w:tc>
        <w:tc>
          <w:tcPr>
            <w:tcW w:w="5103" w:type="dxa"/>
          </w:tcPr>
          <w:p w:rsidR="00B93CBB" w:rsidRPr="000C5CB9" w:rsidRDefault="00B93CBB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C5CB9">
              <w:rPr>
                <w:rFonts w:ascii="Times New Roman" w:hAnsi="Times New Roman" w:cs="Times New Roman"/>
                <w:b/>
                <w:sz w:val="32"/>
                <w:szCs w:val="32"/>
              </w:rPr>
              <w:t>6505</w:t>
            </w:r>
          </w:p>
        </w:tc>
      </w:tr>
      <w:tr w:rsidR="00487F4A" w:rsidTr="00476962">
        <w:tc>
          <w:tcPr>
            <w:tcW w:w="5245" w:type="dxa"/>
          </w:tcPr>
          <w:p w:rsidR="00487F4A" w:rsidRPr="000C5CB9" w:rsidRDefault="00487F4A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Конструктивные и технические параметры многоквартирного дома</w:t>
            </w:r>
          </w:p>
        </w:tc>
        <w:tc>
          <w:tcPr>
            <w:tcW w:w="5103" w:type="dxa"/>
          </w:tcPr>
          <w:p w:rsidR="00487F4A" w:rsidRPr="00476962" w:rsidRDefault="00487F4A" w:rsidP="000366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69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МКД  № 16 пятиэтажный, </w:t>
            </w:r>
            <w:proofErr w:type="spellStart"/>
            <w:r w:rsidRPr="00476962">
              <w:rPr>
                <w:rFonts w:ascii="Times New Roman" w:hAnsi="Times New Roman" w:cs="Times New Roman"/>
                <w:b/>
                <w:sz w:val="28"/>
                <w:szCs w:val="28"/>
              </w:rPr>
              <w:t>восьмиподъездный</w:t>
            </w:r>
            <w:proofErr w:type="spellEnd"/>
            <w:r w:rsidRPr="004769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В многоквартирном доме 112 квартир. Размеры здания 120*12,2*14. Фасад  крупноблочный. </w:t>
            </w:r>
            <w:proofErr w:type="gramStart"/>
            <w:r w:rsidRPr="004769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Фундамент – </w:t>
            </w:r>
            <w:proofErr w:type="spellStart"/>
            <w:r w:rsidRPr="00476962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proofErr w:type="gramEnd"/>
            <w:r w:rsidRPr="00476962">
              <w:rPr>
                <w:rFonts w:ascii="Times New Roman" w:hAnsi="Times New Roman" w:cs="Times New Roman"/>
                <w:b/>
                <w:sz w:val="28"/>
                <w:szCs w:val="28"/>
              </w:rPr>
              <w:t>\бетонные</w:t>
            </w:r>
            <w:proofErr w:type="spellEnd"/>
            <w:r w:rsidRPr="004769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блоки. Кровля рулонная. Перекрытия – железобетонная плита. Перегородки гипсолитовые. Полы бетонные. Многоквартирный дом подключен к системам центрального водоснабжения и водоотведения, отопления, электроснабжения, а также газоснабжения.  имеет  0 % износа по состоянию на 01.04.1995г</w:t>
            </w:r>
            <w:proofErr w:type="gramStart"/>
            <w:r w:rsidRPr="00476962">
              <w:rPr>
                <w:rFonts w:ascii="Times New Roman" w:hAnsi="Times New Roman" w:cs="Times New Roman"/>
                <w:b/>
                <w:sz w:val="28"/>
                <w:szCs w:val="28"/>
              </w:rPr>
              <w:t>.к</w:t>
            </w:r>
            <w:proofErr w:type="gramEnd"/>
            <w:r w:rsidRPr="00476962">
              <w:rPr>
                <w:rFonts w:ascii="Times New Roman" w:hAnsi="Times New Roman" w:cs="Times New Roman"/>
                <w:b/>
                <w:sz w:val="28"/>
                <w:szCs w:val="28"/>
              </w:rPr>
              <w:t>онструктивных особенностей относительно проекта не имеет.</w:t>
            </w:r>
          </w:p>
        </w:tc>
      </w:tr>
      <w:tr w:rsidR="00B93CBB" w:rsidTr="00476962">
        <w:tc>
          <w:tcPr>
            <w:tcW w:w="5245" w:type="dxa"/>
          </w:tcPr>
          <w:p w:rsidR="00B93CBB" w:rsidRPr="000C5CB9" w:rsidRDefault="00B93CBB" w:rsidP="0003667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C5CB9">
              <w:rPr>
                <w:rFonts w:ascii="Times New Roman" w:hAnsi="Times New Roman" w:cs="Times New Roman"/>
                <w:sz w:val="32"/>
                <w:szCs w:val="32"/>
              </w:rPr>
              <w:t>Информация о системах инженерно-технического обеспечения, входящих в состав общего имущества в МКД</w:t>
            </w:r>
          </w:p>
        </w:tc>
        <w:tc>
          <w:tcPr>
            <w:tcW w:w="5103" w:type="dxa"/>
          </w:tcPr>
          <w:p w:rsidR="00B93CBB" w:rsidRPr="000C5CB9" w:rsidRDefault="005B2F47" w:rsidP="0003667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C5CB9">
              <w:rPr>
                <w:rFonts w:ascii="Times New Roman" w:hAnsi="Times New Roman" w:cs="Times New Roman"/>
                <w:b/>
                <w:sz w:val="32"/>
                <w:szCs w:val="32"/>
              </w:rPr>
              <w:t>ГВС, ХВС, отопление, газоснабжение, водоотведение, вентиляция</w:t>
            </w:r>
          </w:p>
        </w:tc>
      </w:tr>
    </w:tbl>
    <w:p w:rsidR="003D7D69" w:rsidRDefault="003D7D69" w:rsidP="00476962"/>
    <w:sectPr w:rsidR="003D7D69" w:rsidSect="0047696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3CBB"/>
    <w:rsid w:val="000C5CB9"/>
    <w:rsid w:val="00227C6F"/>
    <w:rsid w:val="002A1508"/>
    <w:rsid w:val="003D7D69"/>
    <w:rsid w:val="00476962"/>
    <w:rsid w:val="00487F4A"/>
    <w:rsid w:val="005550D9"/>
    <w:rsid w:val="005B2F47"/>
    <w:rsid w:val="007C5463"/>
    <w:rsid w:val="00922284"/>
    <w:rsid w:val="00B93CBB"/>
    <w:rsid w:val="00CE2389"/>
    <w:rsid w:val="00E3305B"/>
    <w:rsid w:val="00E55042"/>
    <w:rsid w:val="00E93E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0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C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966</Characters>
  <Application>Microsoft Office Word</Application>
  <DocSecurity>0</DocSecurity>
  <Lines>8</Lines>
  <Paragraphs>2</Paragraphs>
  <ScaleCrop>false</ScaleCrop>
  <Company>Microsoft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12</cp:revision>
  <dcterms:created xsi:type="dcterms:W3CDTF">2015-02-25T10:01:00Z</dcterms:created>
  <dcterms:modified xsi:type="dcterms:W3CDTF">2015-03-29T04:13:00Z</dcterms:modified>
</cp:coreProperties>
</file>